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874" w:rsidRPr="005F1874" w:rsidRDefault="005F1874" w:rsidP="005F1874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r w:rsidRPr="005F1874">
        <w:rPr>
          <w:color w:val="000000"/>
          <w:sz w:val="28"/>
          <w:szCs w:val="28"/>
        </w:rPr>
        <w:t xml:space="preserve">МУНИЦИПАЛЬНОЕ БЮДЖЕТНОЕ </w:t>
      </w:r>
      <w:proofErr w:type="gramStart"/>
      <w:r w:rsidRPr="005F1874">
        <w:rPr>
          <w:color w:val="000000"/>
          <w:sz w:val="28"/>
          <w:szCs w:val="28"/>
        </w:rPr>
        <w:t>ДОШКОЛЬНОЕ  ОБРАЗОВАТЕЛЬНОЕ</w:t>
      </w:r>
      <w:proofErr w:type="gramEnd"/>
      <w:r w:rsidRPr="005F1874">
        <w:rPr>
          <w:color w:val="000000"/>
          <w:sz w:val="28"/>
          <w:szCs w:val="28"/>
        </w:rPr>
        <w:t xml:space="preserve"> УЧРЕЖДЕНИЕ</w:t>
      </w:r>
    </w:p>
    <w:p w:rsidR="005F1874" w:rsidRPr="005F1874" w:rsidRDefault="005F1874" w:rsidP="005F1874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5F1874">
        <w:rPr>
          <w:color w:val="000000"/>
          <w:sz w:val="28"/>
          <w:szCs w:val="28"/>
        </w:rPr>
        <w:t>«ДЕТСКИЙ САД № 5 «СЕМИЦВЕТИК»</w:t>
      </w:r>
    </w:p>
    <w:p w:rsidR="005F1874" w:rsidRDefault="005F1874" w:rsidP="005F1874">
      <w:pPr>
        <w:spacing w:after="0" w:line="240" w:lineRule="auto"/>
        <w:jc w:val="center"/>
        <w:rPr>
          <w:color w:val="000000"/>
          <w:sz w:val="28"/>
          <w:szCs w:val="28"/>
        </w:rPr>
      </w:pPr>
      <w:r w:rsidRPr="005F1874">
        <w:rPr>
          <w:color w:val="000000"/>
          <w:sz w:val="28"/>
          <w:szCs w:val="28"/>
        </w:rPr>
        <w:t xml:space="preserve">ГОРОДА БУДЕННОВСКА </w:t>
      </w:r>
    </w:p>
    <w:p w:rsidR="005F1874" w:rsidRPr="005F1874" w:rsidRDefault="005F1874" w:rsidP="005F1874">
      <w:pPr>
        <w:spacing w:after="0" w:line="240" w:lineRule="auto"/>
        <w:jc w:val="center"/>
        <w:rPr>
          <w:sz w:val="28"/>
          <w:szCs w:val="28"/>
        </w:rPr>
      </w:pPr>
      <w:r w:rsidRPr="005F1874">
        <w:rPr>
          <w:color w:val="000000"/>
          <w:sz w:val="28"/>
          <w:szCs w:val="28"/>
        </w:rPr>
        <w:t>БУДЕННОВСКОГО РАЙОНА»</w:t>
      </w: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F1874">
      <w:pPr>
        <w:jc w:val="center"/>
        <w:rPr>
          <w:b/>
          <w:i/>
          <w:sz w:val="56"/>
          <w:szCs w:val="56"/>
        </w:rPr>
      </w:pPr>
      <w:r w:rsidRPr="005F1874">
        <w:rPr>
          <w:b/>
          <w:i/>
          <w:sz w:val="56"/>
          <w:szCs w:val="56"/>
        </w:rPr>
        <w:t>Занятие</w:t>
      </w:r>
    </w:p>
    <w:p w:rsidR="005F1874" w:rsidRDefault="005F1874" w:rsidP="005F1874">
      <w:pPr>
        <w:jc w:val="center"/>
        <w:rPr>
          <w:b/>
          <w:i/>
          <w:sz w:val="56"/>
          <w:szCs w:val="56"/>
        </w:rPr>
      </w:pPr>
      <w:r w:rsidRPr="005F1874">
        <w:rPr>
          <w:b/>
          <w:i/>
          <w:sz w:val="56"/>
          <w:szCs w:val="56"/>
        </w:rPr>
        <w:t>по разв</w:t>
      </w:r>
      <w:r>
        <w:rPr>
          <w:b/>
          <w:i/>
          <w:sz w:val="56"/>
          <w:szCs w:val="56"/>
        </w:rPr>
        <w:t>итию речи</w:t>
      </w:r>
    </w:p>
    <w:p w:rsidR="005F1874" w:rsidRDefault="005F1874" w:rsidP="005F1874">
      <w:pPr>
        <w:jc w:val="center"/>
        <w:rPr>
          <w:b/>
          <w:i/>
          <w:sz w:val="32"/>
          <w:szCs w:val="32"/>
        </w:rPr>
      </w:pPr>
      <w:r>
        <w:rPr>
          <w:b/>
          <w:i/>
          <w:sz w:val="56"/>
          <w:szCs w:val="56"/>
        </w:rPr>
        <w:t>для детей младших групп</w:t>
      </w: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A61C40" w:rsidP="00A61C40">
      <w:pPr>
        <w:jc w:val="right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Воспитатель: </w:t>
      </w:r>
      <w:proofErr w:type="spellStart"/>
      <w:r>
        <w:rPr>
          <w:b/>
          <w:i/>
          <w:sz w:val="32"/>
          <w:szCs w:val="32"/>
        </w:rPr>
        <w:t>Голубовская</w:t>
      </w:r>
      <w:proofErr w:type="spellEnd"/>
      <w:r>
        <w:rPr>
          <w:b/>
          <w:i/>
          <w:sz w:val="32"/>
          <w:szCs w:val="32"/>
        </w:rPr>
        <w:t xml:space="preserve"> С.В.</w:t>
      </w: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D1A7C">
      <w:pPr>
        <w:jc w:val="both"/>
        <w:rPr>
          <w:b/>
          <w:i/>
          <w:sz w:val="32"/>
          <w:szCs w:val="32"/>
        </w:rPr>
      </w:pPr>
    </w:p>
    <w:p w:rsidR="005F1874" w:rsidRDefault="005F1874" w:rsidP="005F1874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2016</w:t>
      </w:r>
    </w:p>
    <w:bookmarkEnd w:id="0"/>
    <w:p w:rsidR="00F05F10" w:rsidRPr="005F1874" w:rsidRDefault="00F05F10" w:rsidP="005F1874">
      <w:pPr>
        <w:jc w:val="center"/>
        <w:rPr>
          <w:b/>
          <w:i/>
          <w:sz w:val="32"/>
          <w:szCs w:val="32"/>
        </w:rPr>
      </w:pPr>
      <w:r w:rsidRPr="00F05F10">
        <w:rPr>
          <w:b/>
          <w:i/>
          <w:sz w:val="32"/>
          <w:szCs w:val="32"/>
        </w:rPr>
        <w:lastRenderedPageBreak/>
        <w:t>Цель</w:t>
      </w:r>
      <w:r>
        <w:rPr>
          <w:sz w:val="28"/>
          <w:szCs w:val="28"/>
        </w:rPr>
        <w:t xml:space="preserve">: расширить знание детей о домашних животных, </w:t>
      </w:r>
      <w:proofErr w:type="gramStart"/>
      <w:r>
        <w:rPr>
          <w:sz w:val="28"/>
          <w:szCs w:val="28"/>
        </w:rPr>
        <w:t>обогащать  детей</w:t>
      </w:r>
      <w:proofErr w:type="gramEnd"/>
      <w:r>
        <w:rPr>
          <w:sz w:val="28"/>
          <w:szCs w:val="28"/>
        </w:rPr>
        <w:t>, продолжать учить отгадывать загадки, простейшие классификации животных, учить слушать небольшое по объему</w:t>
      </w:r>
      <w:r w:rsidR="005D1A7C">
        <w:rPr>
          <w:sz w:val="28"/>
          <w:szCs w:val="28"/>
        </w:rPr>
        <w:t xml:space="preserve"> произведение</w:t>
      </w:r>
      <w:r>
        <w:rPr>
          <w:sz w:val="28"/>
          <w:szCs w:val="28"/>
        </w:rPr>
        <w:t>, оценивать поступки героев, учит</w:t>
      </w:r>
      <w:r w:rsidR="005D1A7C">
        <w:rPr>
          <w:sz w:val="28"/>
          <w:szCs w:val="28"/>
        </w:rPr>
        <w:t>ь</w:t>
      </w:r>
      <w:r>
        <w:rPr>
          <w:sz w:val="28"/>
          <w:szCs w:val="28"/>
        </w:rPr>
        <w:t xml:space="preserve"> выкладывать из геометрических форм фигурки героев, развивать мелкую моторику, внимание, речь, воспитывать любовь к живому.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>Ход занятия: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Сегодня с Вами мы отправимся в путешествие. А какой</w:t>
      </w:r>
      <w:r w:rsidR="005D1A7C">
        <w:rPr>
          <w:sz w:val="28"/>
          <w:szCs w:val="28"/>
        </w:rPr>
        <w:t xml:space="preserve"> вы знаете </w:t>
      </w:r>
      <w:r>
        <w:rPr>
          <w:sz w:val="28"/>
          <w:szCs w:val="28"/>
        </w:rPr>
        <w:t xml:space="preserve"> транспорт? (дети называют);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Мы с вами поедем на автобусе (из стульчиков).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Дети рассаживаются.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би-би-би – гудит автобус,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-тук-тук-тук – мотор стучит.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едем-едем-едем-едем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Он так громко говорит.</w:t>
      </w:r>
    </w:p>
    <w:p w:rsidR="00F05F10" w:rsidRDefault="00F05F1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Вот</w:t>
      </w:r>
      <w:r w:rsidR="003D7064">
        <w:rPr>
          <w:sz w:val="28"/>
          <w:szCs w:val="28"/>
        </w:rPr>
        <w:t xml:space="preserve"> </w:t>
      </w:r>
      <w:r>
        <w:rPr>
          <w:sz w:val="28"/>
          <w:szCs w:val="28"/>
        </w:rPr>
        <w:t>мы и приехали, дальше пойдем пешком</w:t>
      </w:r>
      <w:r w:rsidR="003D7064">
        <w:rPr>
          <w:sz w:val="28"/>
          <w:szCs w:val="28"/>
        </w:rPr>
        <w:t>.</w:t>
      </w:r>
    </w:p>
    <w:p w:rsidR="003D7064" w:rsidRDefault="003D7064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По ровненькой дорожке. </w:t>
      </w:r>
    </w:p>
    <w:p w:rsidR="003D7064" w:rsidRDefault="003D7064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Шагают наши ножки,</w:t>
      </w:r>
    </w:p>
    <w:p w:rsidR="003D7064" w:rsidRDefault="003D7064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Через лужу прыг, через ямку – скок,</w:t>
      </w:r>
    </w:p>
    <w:p w:rsidR="003D7064" w:rsidRDefault="003D7064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Шли мы шли, к домику пришли.</w:t>
      </w:r>
    </w:p>
    <w:p w:rsidR="003D7064" w:rsidRDefault="003D7064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Давайте постучим</w:t>
      </w:r>
    </w:p>
    <w:p w:rsidR="003D7064" w:rsidRDefault="003D7064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>(открывается окошко, а там бабушка), здоровается и предлагает отгадать загадки.</w:t>
      </w:r>
    </w:p>
    <w:p w:rsidR="003D7064" w:rsidRPr="003D7064" w:rsidRDefault="003D7064" w:rsidP="005D1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Хвост крючком, нос пяточком (поросенок)</w:t>
      </w:r>
    </w:p>
    <w:p w:rsidR="003D7064" w:rsidRPr="00CD6156" w:rsidRDefault="00CD6156" w:rsidP="005D1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Беленькие перышки,</w:t>
      </w:r>
      <w:r w:rsidR="003D7064" w:rsidRPr="00CD6156">
        <w:rPr>
          <w:sz w:val="28"/>
          <w:szCs w:val="28"/>
        </w:rPr>
        <w:t xml:space="preserve"> красный гребешок, кто это на колышке </w:t>
      </w:r>
      <w:proofErr w:type="spellStart"/>
      <w:r w:rsidR="003D7064" w:rsidRPr="00CD6156">
        <w:rPr>
          <w:sz w:val="28"/>
          <w:szCs w:val="28"/>
        </w:rPr>
        <w:t>петя</w:t>
      </w:r>
      <w:proofErr w:type="spellEnd"/>
      <w:r w:rsidR="003D7064" w:rsidRPr="00CD6156">
        <w:rPr>
          <w:sz w:val="28"/>
          <w:szCs w:val="28"/>
        </w:rPr>
        <w:t xml:space="preserve"> - … (петушок)</w:t>
      </w:r>
    </w:p>
    <w:p w:rsidR="003D7064" w:rsidRDefault="003D7064" w:rsidP="005D1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Голод</w:t>
      </w:r>
      <w:r w:rsidR="005D1A7C">
        <w:rPr>
          <w:sz w:val="28"/>
          <w:szCs w:val="28"/>
        </w:rPr>
        <w:t>н</w:t>
      </w:r>
      <w:r>
        <w:rPr>
          <w:sz w:val="28"/>
          <w:szCs w:val="28"/>
        </w:rPr>
        <w:t>а – мычит, сыта – жует, маленьким ребяткам молока дает (корова) (как корова мычит? Что она дает?)</w:t>
      </w:r>
    </w:p>
    <w:p w:rsidR="003D7064" w:rsidRDefault="003D7064" w:rsidP="005D1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Идет – бредет, головой трясет, травки просит: «</w:t>
      </w:r>
      <w:proofErr w:type="spellStart"/>
      <w:r>
        <w:rPr>
          <w:sz w:val="28"/>
          <w:szCs w:val="28"/>
        </w:rPr>
        <w:t>ме-ме-ме</w:t>
      </w:r>
      <w:proofErr w:type="spellEnd"/>
      <w:r>
        <w:rPr>
          <w:sz w:val="28"/>
          <w:szCs w:val="28"/>
        </w:rPr>
        <w:t>»</w:t>
      </w:r>
      <w:r w:rsidR="005D1A7C">
        <w:rPr>
          <w:sz w:val="28"/>
          <w:szCs w:val="28"/>
        </w:rPr>
        <w:t xml:space="preserve"> дайте вкусной травки мне (коза</w:t>
      </w:r>
      <w:r>
        <w:rPr>
          <w:sz w:val="28"/>
          <w:szCs w:val="28"/>
        </w:rPr>
        <w:t>) (что любит он</w:t>
      </w:r>
      <w:r w:rsidR="005D1A7C">
        <w:rPr>
          <w:sz w:val="28"/>
          <w:szCs w:val="28"/>
        </w:rPr>
        <w:t>а</w:t>
      </w:r>
      <w:r>
        <w:rPr>
          <w:sz w:val="28"/>
          <w:szCs w:val="28"/>
        </w:rPr>
        <w:t xml:space="preserve"> кушать?)</w:t>
      </w:r>
    </w:p>
    <w:p w:rsidR="003D7064" w:rsidRDefault="003D7064" w:rsidP="005D1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Мягкие лапки, на лапках царапки, ходит не слышно, ловит мышек (котик) (какие у котика лапки? Что он умеет делать? Как он кричит?)</w:t>
      </w:r>
    </w:p>
    <w:p w:rsidR="00CD6156" w:rsidRDefault="00CD6156" w:rsidP="005D1A7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Квохчет, квохчет, детей созывает, всех под крыло собирает (курица)</w:t>
      </w:r>
    </w:p>
    <w:p w:rsidR="00CD6156" w:rsidRDefault="00CD6156" w:rsidP="005D1A7C">
      <w:pPr>
        <w:pStyle w:val="a3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(рассмотрим картинки «Курица с цыплятами» </w:t>
      </w:r>
    </w:p>
    <w:p w:rsidR="00CD6156" w:rsidRDefault="00CD6156" w:rsidP="005D1A7C">
      <w:pPr>
        <w:pStyle w:val="a3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>- кого вы видите на картинках?</w:t>
      </w:r>
    </w:p>
    <w:p w:rsidR="00CD6156" w:rsidRDefault="00CD6156" w:rsidP="005D1A7C">
      <w:pPr>
        <w:pStyle w:val="a3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>- как зовут маму цыплят?</w:t>
      </w:r>
    </w:p>
    <w:p w:rsidR="00CD6156" w:rsidRDefault="00CD6156" w:rsidP="005D1A7C">
      <w:pPr>
        <w:pStyle w:val="a3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>- как зовут деток курицы?</w:t>
      </w:r>
    </w:p>
    <w:p w:rsidR="00CD6156" w:rsidRDefault="00CD6156" w:rsidP="005D1A7C">
      <w:pPr>
        <w:pStyle w:val="a3"/>
        <w:ind w:left="4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они делают? (гуляют, ищут червяков, щиплют травку) 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Сели, чтение </w:t>
      </w:r>
      <w:proofErr w:type="spellStart"/>
      <w:r>
        <w:rPr>
          <w:sz w:val="28"/>
          <w:szCs w:val="28"/>
        </w:rPr>
        <w:t>Е.Чарушина</w:t>
      </w:r>
      <w:proofErr w:type="spellEnd"/>
      <w:r>
        <w:rPr>
          <w:sz w:val="28"/>
          <w:szCs w:val="28"/>
        </w:rPr>
        <w:t>, «Курица»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D1A7C">
        <w:rPr>
          <w:sz w:val="28"/>
          <w:szCs w:val="28"/>
        </w:rPr>
        <w:t xml:space="preserve"> где ходила курочка </w:t>
      </w:r>
      <w:proofErr w:type="gramStart"/>
      <w:r w:rsidR="005D1A7C">
        <w:rPr>
          <w:sz w:val="28"/>
          <w:szCs w:val="28"/>
        </w:rPr>
        <w:t>( по</w:t>
      </w:r>
      <w:proofErr w:type="gramEnd"/>
      <w:r w:rsidR="005D1A7C">
        <w:rPr>
          <w:sz w:val="28"/>
          <w:szCs w:val="28"/>
        </w:rPr>
        <w:t xml:space="preserve"> двору</w:t>
      </w:r>
      <w:r>
        <w:rPr>
          <w:sz w:val="28"/>
          <w:szCs w:val="28"/>
        </w:rPr>
        <w:t>, что случилось? (пошел дождь)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зачем курочка с</w:t>
      </w:r>
      <w:r w:rsidR="005D1A7C">
        <w:rPr>
          <w:sz w:val="28"/>
          <w:szCs w:val="28"/>
        </w:rPr>
        <w:t>о</w:t>
      </w:r>
      <w:r>
        <w:rPr>
          <w:sz w:val="28"/>
          <w:szCs w:val="28"/>
        </w:rPr>
        <w:t>бирала цыплят под крылышко?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цыплята были послушными?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 они спрятались? 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что случилось с теми цыплятами, которые не послушали мама – курицу? </w:t>
      </w:r>
    </w:p>
    <w:p w:rsidR="00CD6156" w:rsidRDefault="00CD6156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какая курочка мама? (заботливая, ласковая, добрая, любимая)</w:t>
      </w:r>
    </w:p>
    <w:p w:rsidR="00F74060" w:rsidRDefault="00F7406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D1A7C">
        <w:rPr>
          <w:sz w:val="28"/>
          <w:szCs w:val="28"/>
        </w:rPr>
        <w:t xml:space="preserve"> </w:t>
      </w:r>
      <w:r w:rsidR="00CD6156">
        <w:rPr>
          <w:sz w:val="28"/>
          <w:szCs w:val="28"/>
        </w:rPr>
        <w:t xml:space="preserve">За столом </w:t>
      </w:r>
      <w:r>
        <w:rPr>
          <w:sz w:val="28"/>
          <w:szCs w:val="28"/>
        </w:rPr>
        <w:t>моделируем (можно ли моделировать на мольберте)</w:t>
      </w:r>
    </w:p>
    <w:p w:rsidR="00F74060" w:rsidRDefault="00F7406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Возьмите большой коричневый круг – это туловище курицы.</w:t>
      </w:r>
    </w:p>
    <w:p w:rsidR="00CD6156" w:rsidRPr="00CD6156" w:rsidRDefault="00F74060" w:rsidP="005D1A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А теперь возьмите большие желтые круги – это туловище цыплят, возьмите маленькие желтые круги приложите к большим желтым – это головы цыплят. </w:t>
      </w:r>
      <w:r w:rsidR="00CD6156">
        <w:rPr>
          <w:sz w:val="28"/>
          <w:szCs w:val="28"/>
        </w:rPr>
        <w:t xml:space="preserve">  </w:t>
      </w:r>
      <w:r w:rsidR="00CD6156" w:rsidRPr="00CD6156">
        <w:rPr>
          <w:sz w:val="28"/>
          <w:szCs w:val="28"/>
        </w:rPr>
        <w:t xml:space="preserve"> </w:t>
      </w:r>
    </w:p>
    <w:p w:rsidR="00CD6156" w:rsidRPr="00CD6156" w:rsidRDefault="00CD6156" w:rsidP="00CD6156">
      <w:pPr>
        <w:pStyle w:val="a3"/>
        <w:ind w:left="465"/>
        <w:rPr>
          <w:sz w:val="28"/>
          <w:szCs w:val="28"/>
        </w:rPr>
      </w:pPr>
    </w:p>
    <w:sectPr w:rsidR="00CD6156" w:rsidRPr="00CD6156" w:rsidSect="005F1874">
      <w:pgSz w:w="11906" w:h="16838"/>
      <w:pgMar w:top="1135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B7D"/>
    <w:multiLevelType w:val="hybridMultilevel"/>
    <w:tmpl w:val="9B9AF9B8"/>
    <w:lvl w:ilvl="0" w:tplc="F342EC6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5F10"/>
    <w:rsid w:val="001E25BF"/>
    <w:rsid w:val="00374006"/>
    <w:rsid w:val="003D7064"/>
    <w:rsid w:val="005D1A7C"/>
    <w:rsid w:val="005F1874"/>
    <w:rsid w:val="00A6184B"/>
    <w:rsid w:val="00A61C40"/>
    <w:rsid w:val="00CD6156"/>
    <w:rsid w:val="00F05F10"/>
    <w:rsid w:val="00F74060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FF6F5"/>
  <w15:docId w15:val="{107F587D-57DF-4B2E-B51E-27041F6E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1</cp:lastModifiedBy>
  <cp:revision>9</cp:revision>
  <dcterms:created xsi:type="dcterms:W3CDTF">2014-11-15T17:13:00Z</dcterms:created>
  <dcterms:modified xsi:type="dcterms:W3CDTF">2016-11-25T06:13:00Z</dcterms:modified>
</cp:coreProperties>
</file>